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90"/>
      </w:tblGrid>
      <w:tr w:rsidR="0089031E" w:rsidTr="0089031E">
        <w:tc>
          <w:tcPr>
            <w:tcW w:w="10490" w:type="dxa"/>
            <w:shd w:val="clear" w:color="auto" w:fill="8DB3E2" w:themeFill="text2" w:themeFillTint="66"/>
          </w:tcPr>
          <w:p w:rsidR="0089031E" w:rsidRPr="0089031E" w:rsidRDefault="0089031E" w:rsidP="0089031E">
            <w:pPr>
              <w:rPr>
                <w:b/>
              </w:rPr>
            </w:pPr>
            <w:r>
              <w:rPr>
                <w:b/>
              </w:rPr>
              <w:t xml:space="preserve">GÜNDEM MADDELERİ </w:t>
            </w:r>
          </w:p>
        </w:tc>
      </w:tr>
      <w:tr w:rsidR="0089031E" w:rsidTr="0089031E">
        <w:tc>
          <w:tcPr>
            <w:tcW w:w="10490" w:type="dxa"/>
          </w:tcPr>
          <w:p w:rsidR="0089031E" w:rsidRPr="00C40C0E" w:rsidRDefault="00C40C0E" w:rsidP="0089031E">
            <w:r w:rsidRPr="00C40C0E">
              <w:t xml:space="preserve">Başkanlığımızın </w:t>
            </w:r>
            <w:r>
              <w:t>y</w:t>
            </w:r>
            <w:r w:rsidRPr="00C40C0E">
              <w:t xml:space="preserve">ürüttüğü İşlemlerle </w:t>
            </w:r>
            <w:r>
              <w:t>i</w:t>
            </w:r>
            <w:r w:rsidRPr="00C40C0E">
              <w:t xml:space="preserve">lgili </w:t>
            </w:r>
            <w:r>
              <w:t>b</w:t>
            </w:r>
            <w:r w:rsidRPr="00C40C0E">
              <w:t xml:space="preserve">ilgi </w:t>
            </w:r>
            <w:r>
              <w:t xml:space="preserve">personele </w:t>
            </w:r>
            <w:r w:rsidRPr="00C40C0E">
              <w:t>verilmesi,</w:t>
            </w:r>
          </w:p>
        </w:tc>
      </w:tr>
      <w:tr w:rsidR="0089031E" w:rsidTr="0089031E">
        <w:tc>
          <w:tcPr>
            <w:tcW w:w="10490" w:type="dxa"/>
          </w:tcPr>
          <w:p w:rsidR="0089031E" w:rsidRPr="00F03210" w:rsidRDefault="00C40C0E" w:rsidP="0089031E">
            <w:pPr>
              <w:rPr>
                <w:b/>
              </w:rPr>
            </w:pPr>
            <w:r>
              <w:t>Tasarruf tedbirleri,</w:t>
            </w:r>
          </w:p>
        </w:tc>
      </w:tr>
      <w:tr w:rsidR="0089031E" w:rsidTr="0089031E">
        <w:tc>
          <w:tcPr>
            <w:tcW w:w="10490" w:type="dxa"/>
          </w:tcPr>
          <w:p w:rsidR="0089031E" w:rsidRPr="00F03210" w:rsidRDefault="00C40C0E" w:rsidP="0089031E">
            <w:pPr>
              <w:rPr>
                <w:b/>
              </w:rPr>
            </w:pPr>
            <w:r>
              <w:t>Temmuz ayı içerisindeki yapılacaklar,</w:t>
            </w:r>
            <w:r>
              <w:t xml:space="preserve"> (Fark ve Maaş İşlemleri)</w:t>
            </w:r>
          </w:p>
        </w:tc>
      </w:tr>
      <w:tr w:rsidR="0089031E" w:rsidTr="0089031E">
        <w:tc>
          <w:tcPr>
            <w:tcW w:w="10490" w:type="dxa"/>
          </w:tcPr>
          <w:p w:rsidR="0089031E" w:rsidRPr="00C40C0E" w:rsidRDefault="00C40C0E" w:rsidP="0089031E">
            <w:r w:rsidRPr="00C40C0E">
              <w:t>2025 Yılı Sayıştay Denetlemesi hakkında bilgilendirme yapılması,</w:t>
            </w:r>
          </w:p>
        </w:tc>
      </w:tr>
      <w:tr w:rsidR="0089031E" w:rsidTr="0089031E">
        <w:tc>
          <w:tcPr>
            <w:tcW w:w="10490" w:type="dxa"/>
          </w:tcPr>
          <w:p w:rsidR="0089031E" w:rsidRPr="00F03210" w:rsidRDefault="00C40C0E" w:rsidP="0089031E">
            <w:pPr>
              <w:rPr>
                <w:b/>
              </w:rPr>
            </w:pPr>
            <w:r>
              <w:t>Resmi Gazetede Yayımlanan Yönetmelik Değişiklikleri</w:t>
            </w:r>
            <w:r>
              <w:t>,</w:t>
            </w:r>
          </w:p>
        </w:tc>
      </w:tr>
      <w:tr w:rsidR="0089031E" w:rsidTr="0089031E">
        <w:tc>
          <w:tcPr>
            <w:tcW w:w="10490" w:type="dxa"/>
          </w:tcPr>
          <w:p w:rsidR="0089031E" w:rsidRPr="00F03210" w:rsidRDefault="005E0B49" w:rsidP="0089031E">
            <w:pPr>
              <w:rPr>
                <w:b/>
              </w:rPr>
            </w:pPr>
            <w:r>
              <w:t>İstek ve öneriler.</w:t>
            </w:r>
          </w:p>
        </w:tc>
      </w:tr>
    </w:tbl>
    <w:p w:rsidR="0089031E" w:rsidRDefault="0089031E" w:rsidP="008A3DA0">
      <w:pPr>
        <w:tabs>
          <w:tab w:val="left" w:pos="1536"/>
        </w:tabs>
      </w:pPr>
    </w:p>
    <w:p w:rsidR="0089031E" w:rsidRPr="00430C42" w:rsidRDefault="0089031E" w:rsidP="0089031E">
      <w:pPr>
        <w:rPr>
          <w:b/>
          <w:i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90"/>
      </w:tblGrid>
      <w:tr w:rsidR="0089031E" w:rsidRPr="00F03210" w:rsidTr="00FF50F8">
        <w:tc>
          <w:tcPr>
            <w:tcW w:w="10490" w:type="dxa"/>
            <w:shd w:val="clear" w:color="auto" w:fill="8DB3E2" w:themeFill="text2" w:themeFillTint="66"/>
          </w:tcPr>
          <w:p w:rsidR="0089031E" w:rsidRPr="00F03210" w:rsidRDefault="0089031E" w:rsidP="00FF50F8">
            <w:pPr>
              <w:rPr>
                <w:b/>
              </w:rPr>
            </w:pPr>
            <w:r w:rsidRPr="00F03210">
              <w:rPr>
                <w:b/>
              </w:rPr>
              <w:t xml:space="preserve">TOPLANTI SONUCU ALINAN KARARLAR, SORUMLULAR </w:t>
            </w:r>
            <w:r w:rsidR="005E0B49" w:rsidRPr="00F03210">
              <w:rPr>
                <w:b/>
              </w:rPr>
              <w:t xml:space="preserve">VE </w:t>
            </w:r>
            <w:r w:rsidR="005E0B49">
              <w:rPr>
                <w:b/>
              </w:rPr>
              <w:t>TARİHLER</w:t>
            </w:r>
          </w:p>
        </w:tc>
      </w:tr>
    </w:tbl>
    <w:p w:rsidR="0089031E" w:rsidRPr="00F03210" w:rsidRDefault="0089031E" w:rsidP="0089031E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87"/>
        <w:gridCol w:w="2013"/>
        <w:gridCol w:w="1990"/>
      </w:tblGrid>
      <w:tr w:rsidR="0089031E" w:rsidTr="00C40C0E">
        <w:trPr>
          <w:trHeight w:val="340"/>
        </w:trPr>
        <w:tc>
          <w:tcPr>
            <w:tcW w:w="6487" w:type="dxa"/>
          </w:tcPr>
          <w:p w:rsidR="0089031E" w:rsidRDefault="0089031E" w:rsidP="00FF50F8">
            <w:pPr>
              <w:rPr>
                <w:b/>
              </w:rPr>
            </w:pPr>
            <w:r>
              <w:rPr>
                <w:b/>
              </w:rPr>
              <w:t>Alınan Kararlar</w:t>
            </w:r>
          </w:p>
        </w:tc>
        <w:tc>
          <w:tcPr>
            <w:tcW w:w="2013" w:type="dxa"/>
          </w:tcPr>
          <w:p w:rsidR="0089031E" w:rsidRDefault="0089031E" w:rsidP="00FF50F8">
            <w:pPr>
              <w:rPr>
                <w:b/>
              </w:rPr>
            </w:pPr>
            <w:r>
              <w:rPr>
                <w:b/>
              </w:rPr>
              <w:t>Sorumlu</w:t>
            </w: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  <w:r>
              <w:rPr>
                <w:b/>
              </w:rPr>
              <w:t>Öngörülen Tarih</w:t>
            </w:r>
          </w:p>
        </w:tc>
      </w:tr>
      <w:tr w:rsidR="0089031E" w:rsidTr="00C40C0E">
        <w:trPr>
          <w:trHeight w:val="340"/>
        </w:trPr>
        <w:tc>
          <w:tcPr>
            <w:tcW w:w="6487" w:type="dxa"/>
          </w:tcPr>
          <w:p w:rsidR="0089031E" w:rsidRDefault="00C40C0E" w:rsidP="005E0B49">
            <w:pPr>
              <w:rPr>
                <w:b/>
              </w:rPr>
            </w:pPr>
            <w:r>
              <w:t>Mevcutta yapılan işlerin han</w:t>
            </w:r>
            <w:r>
              <w:t xml:space="preserve">gi aşamada olduğu ve </w:t>
            </w:r>
            <w:r w:rsidR="005E0B49">
              <w:t>önünüzdeki aylar</w:t>
            </w:r>
            <w:r>
              <w:t xml:space="preserve"> </w:t>
            </w:r>
            <w:r>
              <w:t xml:space="preserve">içerisindeki yapılacak işler hakkında planlamalar </w:t>
            </w:r>
            <w:r w:rsidR="005E0B49">
              <w:t>yapılarak personele eğitim verilmesi kararlaştırıldı.</w:t>
            </w:r>
          </w:p>
        </w:tc>
        <w:tc>
          <w:tcPr>
            <w:tcW w:w="2013" w:type="dxa"/>
          </w:tcPr>
          <w:p w:rsidR="0089031E" w:rsidRDefault="005E0B49" w:rsidP="005E0B49">
            <w:pPr>
              <w:rPr>
                <w:b/>
              </w:rPr>
            </w:pPr>
            <w:r>
              <w:rPr>
                <w:b/>
              </w:rPr>
              <w:t>SGDB Personeli</w:t>
            </w:r>
          </w:p>
        </w:tc>
        <w:tc>
          <w:tcPr>
            <w:tcW w:w="1990" w:type="dxa"/>
          </w:tcPr>
          <w:p w:rsidR="0089031E" w:rsidRDefault="00901BBD" w:rsidP="00FF50F8">
            <w:pPr>
              <w:rPr>
                <w:b/>
              </w:rPr>
            </w:pPr>
            <w:r>
              <w:rPr>
                <w:b/>
              </w:rPr>
              <w:t>31.08</w:t>
            </w:r>
            <w:r w:rsidR="005E0B49">
              <w:rPr>
                <w:b/>
              </w:rPr>
              <w:t>.2025</w:t>
            </w:r>
          </w:p>
        </w:tc>
      </w:tr>
      <w:tr w:rsidR="0089031E" w:rsidTr="00C40C0E">
        <w:trPr>
          <w:trHeight w:val="340"/>
        </w:trPr>
        <w:tc>
          <w:tcPr>
            <w:tcW w:w="6487" w:type="dxa"/>
          </w:tcPr>
          <w:p w:rsidR="0089031E" w:rsidRDefault="00C40C0E" w:rsidP="00FF50F8">
            <w:pPr>
              <w:rPr>
                <w:b/>
              </w:rPr>
            </w:pPr>
            <w:r>
              <w:t>Başkanlığımız bünyesinde yapılan</w:t>
            </w:r>
            <w:r>
              <w:t xml:space="preserve"> işlemlerde tasarruf tedbirleri </w:t>
            </w:r>
            <w:r>
              <w:t>genelgesi gereğince hassas davranılması ve birimlerin bu yönde bilgilendirilmesi kararlaştırıldı.</w:t>
            </w:r>
          </w:p>
        </w:tc>
        <w:tc>
          <w:tcPr>
            <w:tcW w:w="2013" w:type="dxa"/>
          </w:tcPr>
          <w:p w:rsidR="0089031E" w:rsidRDefault="005E0B49" w:rsidP="00FF50F8">
            <w:pPr>
              <w:rPr>
                <w:b/>
              </w:rPr>
            </w:pPr>
            <w:r>
              <w:rPr>
                <w:b/>
              </w:rPr>
              <w:t>SGDB Personeli</w:t>
            </w:r>
          </w:p>
        </w:tc>
        <w:tc>
          <w:tcPr>
            <w:tcW w:w="1990" w:type="dxa"/>
          </w:tcPr>
          <w:p w:rsidR="0089031E" w:rsidRDefault="005E0B49" w:rsidP="00FF50F8">
            <w:pPr>
              <w:rPr>
                <w:b/>
              </w:rPr>
            </w:pPr>
            <w:r>
              <w:rPr>
                <w:b/>
              </w:rPr>
              <w:t>15.07.2025</w:t>
            </w:r>
          </w:p>
        </w:tc>
      </w:tr>
      <w:tr w:rsidR="005E0B49" w:rsidTr="00C40C0E">
        <w:trPr>
          <w:trHeight w:val="340"/>
        </w:trPr>
        <w:tc>
          <w:tcPr>
            <w:tcW w:w="6487" w:type="dxa"/>
          </w:tcPr>
          <w:p w:rsidR="005E0B49" w:rsidRPr="00C40C0E" w:rsidRDefault="005E0B49" w:rsidP="00FF50F8">
            <w:r>
              <w:t>Mevcutta yapılan işlerin hangi aşamada olduğu ve temmuz ayı içerisindeki yapılacak işler hakkında planlamalar hakkında bilgi alışverişinde bulunuldu.</w:t>
            </w:r>
          </w:p>
        </w:tc>
        <w:tc>
          <w:tcPr>
            <w:tcW w:w="2013" w:type="dxa"/>
          </w:tcPr>
          <w:p w:rsidR="005E0B49" w:rsidRDefault="00901BBD" w:rsidP="00FF50F8">
            <w:pPr>
              <w:rPr>
                <w:b/>
              </w:rPr>
            </w:pPr>
            <w:r>
              <w:rPr>
                <w:b/>
              </w:rPr>
              <w:t>SGDB Personeli</w:t>
            </w:r>
          </w:p>
        </w:tc>
        <w:tc>
          <w:tcPr>
            <w:tcW w:w="1990" w:type="dxa"/>
          </w:tcPr>
          <w:p w:rsidR="005E0B49" w:rsidRDefault="00901BBD" w:rsidP="00FF50F8">
            <w:pPr>
              <w:rPr>
                <w:b/>
              </w:rPr>
            </w:pPr>
            <w:r>
              <w:rPr>
                <w:b/>
              </w:rPr>
              <w:t>31.07.2025</w:t>
            </w:r>
          </w:p>
        </w:tc>
      </w:tr>
      <w:tr w:rsidR="0089031E" w:rsidTr="00C40C0E">
        <w:trPr>
          <w:trHeight w:val="340"/>
        </w:trPr>
        <w:tc>
          <w:tcPr>
            <w:tcW w:w="6487" w:type="dxa"/>
          </w:tcPr>
          <w:p w:rsidR="0089031E" w:rsidRDefault="00C40C0E" w:rsidP="00FF50F8">
            <w:pPr>
              <w:rPr>
                <w:b/>
              </w:rPr>
            </w:pPr>
            <w:r w:rsidRPr="00C40C0E">
              <w:t>2025 Yılı Sayıştay Denetlemesi</w:t>
            </w:r>
            <w:r>
              <w:t xml:space="preserve"> sırasında gerekli hazırlıklara başlanması ve gerekli hassasiyetin gösterilmesine karar verildi.</w:t>
            </w:r>
          </w:p>
        </w:tc>
        <w:tc>
          <w:tcPr>
            <w:tcW w:w="2013" w:type="dxa"/>
          </w:tcPr>
          <w:p w:rsidR="0089031E" w:rsidRDefault="005E0B49" w:rsidP="00FF50F8">
            <w:pPr>
              <w:rPr>
                <w:b/>
              </w:rPr>
            </w:pPr>
            <w:r>
              <w:rPr>
                <w:b/>
              </w:rPr>
              <w:t>SGDB Personeli</w:t>
            </w:r>
          </w:p>
        </w:tc>
        <w:tc>
          <w:tcPr>
            <w:tcW w:w="1990" w:type="dxa"/>
          </w:tcPr>
          <w:p w:rsidR="0089031E" w:rsidRDefault="005E0B49" w:rsidP="00FF50F8">
            <w:pPr>
              <w:rPr>
                <w:b/>
              </w:rPr>
            </w:pPr>
            <w:r>
              <w:rPr>
                <w:b/>
              </w:rPr>
              <w:t>31.07.2025</w:t>
            </w:r>
          </w:p>
        </w:tc>
      </w:tr>
      <w:tr w:rsidR="0089031E" w:rsidTr="00C40C0E">
        <w:trPr>
          <w:trHeight w:val="340"/>
        </w:trPr>
        <w:tc>
          <w:tcPr>
            <w:tcW w:w="6487" w:type="dxa"/>
          </w:tcPr>
          <w:p w:rsidR="0089031E" w:rsidRDefault="00C40C0E" w:rsidP="00FF50F8">
            <w:pPr>
              <w:rPr>
                <w:b/>
              </w:rPr>
            </w:pPr>
            <w:r>
              <w:t>05.03.2025 tarihinde Resmî Gazetede yayımlanan; Kamu İç Kontrol Yönetmeliği, Kamu Ön Malî Kontrol Yönetmeliği, Harcama Yetkilileri Hakkında Genel Tebliğ hakkında bilgilendirme ve değerlendirmeler yapıldı.</w:t>
            </w:r>
          </w:p>
        </w:tc>
        <w:tc>
          <w:tcPr>
            <w:tcW w:w="2013" w:type="dxa"/>
          </w:tcPr>
          <w:p w:rsidR="0089031E" w:rsidRDefault="005E0B49" w:rsidP="00FF50F8">
            <w:pPr>
              <w:rPr>
                <w:b/>
              </w:rPr>
            </w:pPr>
            <w:r>
              <w:rPr>
                <w:b/>
              </w:rPr>
              <w:t>SGDB Personeli</w:t>
            </w:r>
          </w:p>
        </w:tc>
        <w:tc>
          <w:tcPr>
            <w:tcW w:w="1990" w:type="dxa"/>
          </w:tcPr>
          <w:p w:rsidR="0089031E" w:rsidRDefault="005E0B49" w:rsidP="00FF50F8">
            <w:pPr>
              <w:rPr>
                <w:b/>
              </w:rPr>
            </w:pPr>
            <w:r>
              <w:rPr>
                <w:b/>
              </w:rPr>
              <w:t>31.12.2026</w:t>
            </w:r>
          </w:p>
        </w:tc>
      </w:tr>
      <w:tr w:rsidR="0089031E" w:rsidTr="00C40C0E">
        <w:trPr>
          <w:trHeight w:val="340"/>
        </w:trPr>
        <w:tc>
          <w:tcPr>
            <w:tcW w:w="6487" w:type="dxa"/>
          </w:tcPr>
          <w:p w:rsidR="0089031E" w:rsidRDefault="005E0B49" w:rsidP="00FF50F8">
            <w:pPr>
              <w:rPr>
                <w:b/>
              </w:rPr>
            </w:pPr>
            <w:r>
              <w:t>İstek ve önerilerle toplantı sona erdi.</w:t>
            </w:r>
          </w:p>
        </w:tc>
        <w:tc>
          <w:tcPr>
            <w:tcW w:w="2013" w:type="dxa"/>
          </w:tcPr>
          <w:p w:rsidR="0089031E" w:rsidRDefault="0089031E" w:rsidP="00FF50F8">
            <w:pPr>
              <w:rPr>
                <w:b/>
              </w:rPr>
            </w:pPr>
          </w:p>
        </w:tc>
        <w:tc>
          <w:tcPr>
            <w:tcW w:w="1990" w:type="dxa"/>
          </w:tcPr>
          <w:p w:rsidR="0089031E" w:rsidRDefault="0089031E" w:rsidP="00FF50F8">
            <w:pPr>
              <w:rPr>
                <w:b/>
              </w:rPr>
            </w:pPr>
          </w:p>
        </w:tc>
      </w:tr>
    </w:tbl>
    <w:p w:rsidR="0089031E" w:rsidRPr="00F03210" w:rsidRDefault="0089031E" w:rsidP="0089031E">
      <w:pPr>
        <w:rPr>
          <w:b/>
        </w:rPr>
      </w:pPr>
    </w:p>
    <w:p w:rsidR="0089031E" w:rsidRDefault="0089031E" w:rsidP="0089031E"/>
    <w:p w:rsidR="0089031E" w:rsidRDefault="0089031E" w:rsidP="0089031E"/>
    <w:p w:rsidR="00027A5A" w:rsidRPr="0089031E" w:rsidRDefault="00027A5A" w:rsidP="0089031E">
      <w:pPr>
        <w:sectPr w:rsidR="00027A5A" w:rsidRPr="0089031E" w:rsidSect="005C6662">
          <w:headerReference w:type="default" r:id="rId9"/>
          <w:footerReference w:type="default" r:id="rId10"/>
          <w:pgSz w:w="11906" w:h="16838"/>
          <w:pgMar w:top="743" w:right="697" w:bottom="680" w:left="709" w:header="567" w:footer="454" w:gutter="0"/>
          <w:pgNumType w:chapStyle="1"/>
          <w:cols w:space="708"/>
          <w:docGrid w:linePitch="360"/>
        </w:sectPr>
      </w:pPr>
      <w:bookmarkStart w:id="0" w:name="_GoBack"/>
      <w:bookmarkEnd w:id="0"/>
    </w:p>
    <w:tbl>
      <w:tblPr>
        <w:tblpPr w:leftFromText="141" w:rightFromText="141" w:vertAnchor="page" w:horzAnchor="margin" w:tblpY="3817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6"/>
        <w:gridCol w:w="4560"/>
        <w:gridCol w:w="3624"/>
        <w:gridCol w:w="1671"/>
      </w:tblGrid>
      <w:tr w:rsidR="004E2EF5" w:rsidRPr="0079375F" w:rsidTr="0089031E">
        <w:trPr>
          <w:trHeight w:val="272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lastRenderedPageBreak/>
              <w:t>TOPLANTIYA KATILANLAR</w:t>
            </w:r>
          </w:p>
        </w:tc>
      </w:tr>
      <w:tr w:rsidR="004E2EF5" w:rsidRPr="0079375F" w:rsidTr="005E0B49">
        <w:trPr>
          <w:trHeight w:val="264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255661" w:rsidRDefault="004E2EF5" w:rsidP="00BD7DD9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255661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Adı Soyadı</w:t>
            </w:r>
          </w:p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255661" w:rsidRDefault="004E2EF5" w:rsidP="00BD7DD9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255661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Birimi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255661" w:rsidRDefault="004E2EF5" w:rsidP="00BD7DD9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255661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İmza</w:t>
            </w:r>
          </w:p>
        </w:tc>
      </w:tr>
      <w:tr w:rsidR="004E2EF5" w:rsidRPr="0079375F" w:rsidTr="005E0B49">
        <w:trPr>
          <w:trHeight w:val="472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4E2EF5" w:rsidRPr="00C97485" w:rsidRDefault="004E2EF5" w:rsidP="00BD7DD9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5E0B49" w:rsidP="00BD7DD9">
            <w:r>
              <w:t>Mehmet TETİK</w:t>
            </w:r>
          </w:p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5E0B49" w:rsidP="005E0B49">
            <w:pPr>
              <w:jc w:val="center"/>
            </w:pPr>
            <w:r>
              <w:rPr>
                <w:color w:val="000000" w:themeColor="text1"/>
                <w:sz w:val="22"/>
              </w:rPr>
              <w:t>STARATEJİ GELİŞTİRME DAİRE BAŞKANLIĞI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F5" w:rsidRPr="00C97485" w:rsidRDefault="004E2EF5" w:rsidP="00BD7DD9"/>
        </w:tc>
      </w:tr>
      <w:tr w:rsidR="005E0B49" w:rsidRPr="0079375F" w:rsidTr="005E0B49">
        <w:trPr>
          <w:trHeight w:val="472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5E0B49" w:rsidRPr="00C97485" w:rsidRDefault="005E0B49" w:rsidP="00BD7DD9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49" w:rsidRPr="00C97485" w:rsidRDefault="005E0B49" w:rsidP="00BD7DD9">
            <w:r>
              <w:t>Hakkı AKTÜRK</w:t>
            </w:r>
          </w:p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B49" w:rsidRDefault="005E0B49" w:rsidP="005E0B49">
            <w:pPr>
              <w:jc w:val="center"/>
            </w:pPr>
            <w:r w:rsidRPr="00DB6B8E">
              <w:rPr>
                <w:color w:val="000000" w:themeColor="text1"/>
                <w:sz w:val="22"/>
              </w:rPr>
              <w:t>STARATEJİ GELİŞTİRME DAİRE BAŞKANLIĞI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49" w:rsidRPr="00C97485" w:rsidRDefault="005E0B49" w:rsidP="00BD7DD9"/>
        </w:tc>
      </w:tr>
      <w:tr w:rsidR="005E0B49" w:rsidRPr="0079375F" w:rsidTr="005E0B49">
        <w:trPr>
          <w:trHeight w:val="472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5E0B49" w:rsidRPr="00C97485" w:rsidRDefault="005E0B49" w:rsidP="00BD7DD9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49" w:rsidRPr="00C97485" w:rsidRDefault="005E0B49" w:rsidP="00BD7DD9">
            <w:r>
              <w:t>Yunus ARIBAL</w:t>
            </w:r>
          </w:p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B49" w:rsidRDefault="005E0B49" w:rsidP="005E0B49">
            <w:pPr>
              <w:jc w:val="center"/>
            </w:pPr>
            <w:r w:rsidRPr="00DB6B8E">
              <w:rPr>
                <w:color w:val="000000" w:themeColor="text1"/>
                <w:sz w:val="22"/>
              </w:rPr>
              <w:t>STARATEJİ GELİŞTİRME DAİRE BAŞKANLIĞI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49" w:rsidRPr="00C97485" w:rsidRDefault="005E0B49" w:rsidP="00BD7DD9"/>
        </w:tc>
      </w:tr>
      <w:tr w:rsidR="005E0B49" w:rsidRPr="0079375F" w:rsidTr="005E0B49">
        <w:trPr>
          <w:trHeight w:val="472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5E0B49" w:rsidRPr="00C97485" w:rsidRDefault="005E0B49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49" w:rsidRPr="00C97485" w:rsidRDefault="005E0B49" w:rsidP="00BD7DD9">
            <w:r>
              <w:t>Batuhan KESKİN</w:t>
            </w:r>
          </w:p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B49" w:rsidRDefault="005E0B49" w:rsidP="005E0B49">
            <w:pPr>
              <w:jc w:val="center"/>
            </w:pPr>
            <w:r w:rsidRPr="00DB6B8E">
              <w:rPr>
                <w:color w:val="000000" w:themeColor="text1"/>
                <w:sz w:val="22"/>
              </w:rPr>
              <w:t>STARATEJİ GELİŞTİRME DAİRE BAŞKANLIĞI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49" w:rsidRPr="00C97485" w:rsidRDefault="005E0B49" w:rsidP="00BD7DD9"/>
        </w:tc>
      </w:tr>
      <w:tr w:rsidR="005E0B49" w:rsidRPr="0079375F" w:rsidTr="005E0B49">
        <w:trPr>
          <w:trHeight w:val="472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5E0B49" w:rsidRPr="00C97485" w:rsidRDefault="005E0B49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49" w:rsidRPr="00C97485" w:rsidRDefault="005E0B49" w:rsidP="00BD7DD9">
            <w:r>
              <w:t>Halime İMİRCAN</w:t>
            </w:r>
          </w:p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B49" w:rsidRDefault="005E0B49" w:rsidP="005E0B49">
            <w:pPr>
              <w:jc w:val="center"/>
            </w:pPr>
            <w:r w:rsidRPr="00DB6B8E">
              <w:rPr>
                <w:color w:val="000000" w:themeColor="text1"/>
                <w:sz w:val="22"/>
              </w:rPr>
              <w:t>STARATEJİ GELİŞTİRME DAİRE BAŞKANLIĞI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49" w:rsidRPr="00C97485" w:rsidRDefault="005E0B49" w:rsidP="00BD7DD9"/>
        </w:tc>
      </w:tr>
      <w:tr w:rsidR="005E0B49" w:rsidRPr="0079375F" w:rsidTr="005E0B49">
        <w:trPr>
          <w:trHeight w:val="472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5E0B49" w:rsidRPr="00C97485" w:rsidRDefault="005E0B49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49" w:rsidRPr="00C97485" w:rsidRDefault="005E0B49" w:rsidP="00BD7DD9">
            <w:r>
              <w:t>Yılmaz ÜNAL</w:t>
            </w:r>
          </w:p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B49" w:rsidRDefault="005E0B49" w:rsidP="005E0B49">
            <w:pPr>
              <w:jc w:val="center"/>
            </w:pPr>
            <w:r w:rsidRPr="00DB6B8E">
              <w:rPr>
                <w:color w:val="000000" w:themeColor="text1"/>
                <w:sz w:val="22"/>
              </w:rPr>
              <w:t>STARATEJİ GELİŞTİRME DAİRE BAŞKANLIĞI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49" w:rsidRPr="00C97485" w:rsidRDefault="005E0B49" w:rsidP="00BD7DD9"/>
        </w:tc>
      </w:tr>
      <w:tr w:rsidR="005E0B49" w:rsidRPr="0079375F" w:rsidTr="005E0B49">
        <w:trPr>
          <w:trHeight w:val="472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5E0B49" w:rsidRPr="00C97485" w:rsidRDefault="005E0B49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49" w:rsidRPr="00C97485" w:rsidRDefault="005E0B49" w:rsidP="00BD7DD9">
            <w:r>
              <w:t>Mustafa KURU</w:t>
            </w:r>
          </w:p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B49" w:rsidRDefault="005E0B49" w:rsidP="005E0B49">
            <w:pPr>
              <w:jc w:val="center"/>
            </w:pPr>
            <w:r w:rsidRPr="00DB6B8E">
              <w:rPr>
                <w:color w:val="000000" w:themeColor="text1"/>
                <w:sz w:val="22"/>
              </w:rPr>
              <w:t>STARATEJİ GELİŞTİRME DAİRE BAŞKANLIĞI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49" w:rsidRPr="00C97485" w:rsidRDefault="005E0B49" w:rsidP="00BD7DD9"/>
        </w:tc>
      </w:tr>
      <w:tr w:rsidR="005E0B49" w:rsidRPr="0079375F" w:rsidTr="005E0B49">
        <w:trPr>
          <w:trHeight w:val="472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5E0B49" w:rsidRPr="00C97485" w:rsidRDefault="005E0B49" w:rsidP="00BD7DD9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9748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49" w:rsidRPr="00C97485" w:rsidRDefault="005E0B49" w:rsidP="00BD7DD9">
            <w:r>
              <w:t>İsmail Baki KARATEKE</w:t>
            </w:r>
          </w:p>
        </w:tc>
        <w:tc>
          <w:tcPr>
            <w:tcW w:w="1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B49" w:rsidRDefault="005E0B49" w:rsidP="005E0B49">
            <w:pPr>
              <w:jc w:val="center"/>
            </w:pPr>
            <w:r w:rsidRPr="00DB6B8E">
              <w:rPr>
                <w:color w:val="000000" w:themeColor="text1"/>
                <w:sz w:val="22"/>
              </w:rPr>
              <w:t>STARATEJİ GELİŞTİRME DAİRE BAŞKANLIĞI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49" w:rsidRPr="00C97485" w:rsidRDefault="005E0B49" w:rsidP="00BD7DD9"/>
        </w:tc>
      </w:tr>
    </w:tbl>
    <w:p w:rsidR="00691343" w:rsidRPr="0079375F" w:rsidRDefault="00691343" w:rsidP="008A3DA0">
      <w:pPr>
        <w:rPr>
          <w:rFonts w:ascii="Arial" w:hAnsi="Arial" w:cs="Arial"/>
        </w:rPr>
      </w:pPr>
    </w:p>
    <w:sectPr w:rsidR="00691343" w:rsidRPr="0079375F" w:rsidSect="00A03B98">
      <w:pgSz w:w="11906" w:h="16838"/>
      <w:pgMar w:top="743" w:right="697" w:bottom="680" w:left="709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E3" w:rsidRDefault="00E153E3">
      <w:r>
        <w:separator/>
      </w:r>
    </w:p>
  </w:endnote>
  <w:endnote w:type="continuationSeparator" w:id="0">
    <w:p w:rsidR="00E153E3" w:rsidRDefault="00E1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026781"/>
      <w:docPartObj>
        <w:docPartGallery w:val="Page Numbers (Bottom of Page)"/>
        <w:docPartUnique/>
      </w:docPartObj>
    </w:sdtPr>
    <w:sdtEndPr/>
    <w:sdtContent>
      <w:p w:rsidR="00C97485" w:rsidRDefault="00C9748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BBD">
          <w:rPr>
            <w:noProof/>
          </w:rPr>
          <w:t>1</w:t>
        </w:r>
        <w:r>
          <w:fldChar w:fldCharType="end"/>
        </w:r>
      </w:p>
    </w:sdtContent>
  </w:sdt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5094"/>
      <w:gridCol w:w="5622"/>
    </w:tblGrid>
    <w:tr w:rsidR="005C6662" w:rsidTr="00407C7A">
      <w:trPr>
        <w:trHeight w:val="244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6662" w:rsidRDefault="00407C7A" w:rsidP="00407C7A">
          <w:pPr>
            <w:pStyle w:val="Altbilgi"/>
            <w:tabs>
              <w:tab w:val="left" w:pos="567"/>
              <w:tab w:val="center" w:pos="2486"/>
            </w:tabs>
            <w:rPr>
              <w:sz w:val="20"/>
            </w:rPr>
          </w:pP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="005C6662"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6662" w:rsidRDefault="00407C7A" w:rsidP="00407C7A">
          <w:pPr>
            <w:pStyle w:val="Altbilgi"/>
            <w:tabs>
              <w:tab w:val="center" w:pos="2754"/>
              <w:tab w:val="left" w:pos="4220"/>
            </w:tabs>
            <w:rPr>
              <w:sz w:val="20"/>
            </w:rPr>
          </w:pPr>
          <w:r>
            <w:rPr>
              <w:sz w:val="20"/>
            </w:rPr>
            <w:tab/>
          </w:r>
          <w:r w:rsidR="005C6662">
            <w:rPr>
              <w:sz w:val="20"/>
            </w:rPr>
            <w:t xml:space="preserve">Onaylayan </w:t>
          </w:r>
          <w:r>
            <w:rPr>
              <w:sz w:val="20"/>
            </w:rPr>
            <w:tab/>
          </w:r>
        </w:p>
      </w:tc>
    </w:tr>
    <w:tr w:rsidR="005C6662" w:rsidTr="00407C7A">
      <w:trPr>
        <w:trHeight w:val="311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6662" w:rsidRDefault="00E62AB3" w:rsidP="005C666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Kalite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6662" w:rsidRDefault="005C6662" w:rsidP="005C666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:rsidR="00BD66DB" w:rsidRPr="001A37D5" w:rsidRDefault="00BD66DB" w:rsidP="00BD66DB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 xml:space="preserve">internet sayfasında bulunmaktadır. </w:t>
    </w:r>
    <w:r w:rsidR="005C6662">
      <w:rPr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>Basılan dokümanlar “Kontrolsüz Kopya” hükmündedir</w:t>
    </w:r>
  </w:p>
  <w:p w:rsidR="002B40CD" w:rsidRPr="00352FB8" w:rsidRDefault="002B40CD" w:rsidP="002B40CD">
    <w:pPr>
      <w:pStyle w:val="Altbilgi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E3" w:rsidRDefault="00E153E3">
      <w:r>
        <w:separator/>
      </w:r>
    </w:p>
  </w:footnote>
  <w:footnote w:type="continuationSeparator" w:id="0">
    <w:p w:rsidR="00E153E3" w:rsidRDefault="00E15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3"/>
      <w:gridCol w:w="2730"/>
      <w:gridCol w:w="2730"/>
      <w:gridCol w:w="1681"/>
      <w:gridCol w:w="1396"/>
    </w:tblGrid>
    <w:tr w:rsidR="00255661" w:rsidRPr="00066D56" w:rsidTr="003D1939">
      <w:trPr>
        <w:trHeight w:val="367"/>
      </w:trPr>
      <w:tc>
        <w:tcPr>
          <w:tcW w:w="988" w:type="pct"/>
          <w:vMerge w:val="restart"/>
          <w:tcBorders>
            <w:right w:val="nil"/>
          </w:tcBorders>
        </w:tcPr>
        <w:p w:rsidR="00255661" w:rsidRPr="00066D56" w:rsidRDefault="00255661" w:rsidP="00C97485">
          <w:pPr>
            <w:pStyle w:val="stbilgi"/>
            <w:rPr>
              <w:b/>
              <w:sz w:val="22"/>
            </w:rPr>
          </w:pPr>
          <w:r w:rsidRPr="00066D56">
            <w:rPr>
              <w:b/>
              <w:noProof/>
              <w:sz w:val="22"/>
            </w:rPr>
            <w:drawing>
              <wp:anchor distT="0" distB="0" distL="114300" distR="114300" simplePos="0" relativeHeight="251674624" behindDoc="0" locked="0" layoutInCell="1" allowOverlap="1" wp14:anchorId="38927523" wp14:editId="65A48E50">
                <wp:simplePos x="0" y="0"/>
                <wp:positionH relativeFrom="column">
                  <wp:posOffset>134620</wp:posOffset>
                </wp:positionH>
                <wp:positionV relativeFrom="paragraph">
                  <wp:posOffset>37465</wp:posOffset>
                </wp:positionV>
                <wp:extent cx="996315" cy="944880"/>
                <wp:effectExtent l="0" t="0" r="0" b="7620"/>
                <wp:wrapNone/>
                <wp:docPr id="11" name="Resim 11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440" cy="944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55661" w:rsidRPr="00066D56" w:rsidRDefault="00255661" w:rsidP="00066D56">
          <w:pPr>
            <w:rPr>
              <w:b/>
              <w:sz w:val="22"/>
            </w:rPr>
          </w:pPr>
        </w:p>
        <w:p w:rsidR="00255661" w:rsidRPr="00066D56" w:rsidRDefault="00255661" w:rsidP="00066D56">
          <w:pPr>
            <w:rPr>
              <w:b/>
              <w:sz w:val="22"/>
            </w:rPr>
          </w:pPr>
        </w:p>
        <w:p w:rsidR="00255661" w:rsidRPr="00066D56" w:rsidRDefault="00255661" w:rsidP="00066D56">
          <w:pPr>
            <w:rPr>
              <w:b/>
              <w:sz w:val="22"/>
            </w:rPr>
          </w:pPr>
        </w:p>
        <w:p w:rsidR="00255661" w:rsidRPr="00066D56" w:rsidRDefault="00255661" w:rsidP="00066D56">
          <w:pPr>
            <w:rPr>
              <w:b/>
              <w:sz w:val="22"/>
            </w:rPr>
          </w:pPr>
        </w:p>
      </w:tc>
      <w:tc>
        <w:tcPr>
          <w:tcW w:w="2566" w:type="pct"/>
          <w:gridSpan w:val="2"/>
          <w:vMerge w:val="restart"/>
          <w:tcBorders>
            <w:right w:val="single" w:sz="4" w:space="0" w:color="auto"/>
          </w:tcBorders>
          <w:vAlign w:val="center"/>
        </w:tcPr>
        <w:p w:rsidR="00255661" w:rsidRPr="00066D56" w:rsidRDefault="00255661" w:rsidP="00C97485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2"/>
            </w:rPr>
          </w:pPr>
          <w:r w:rsidRPr="00066D56">
            <w:rPr>
              <w:b/>
              <w:color w:val="000000" w:themeColor="text1"/>
              <w:sz w:val="22"/>
            </w:rPr>
            <w:t>T.C.</w:t>
          </w:r>
        </w:p>
        <w:p w:rsidR="00255661" w:rsidRPr="00066D56" w:rsidRDefault="00255661" w:rsidP="00C97485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2"/>
            </w:rPr>
          </w:pPr>
          <w:r w:rsidRPr="00066D56">
            <w:rPr>
              <w:b/>
              <w:color w:val="000000" w:themeColor="text1"/>
              <w:sz w:val="22"/>
            </w:rPr>
            <w:t xml:space="preserve">KÜTAHYA SAĞLIK </w:t>
          </w:r>
          <w:proofErr w:type="gramStart"/>
          <w:r w:rsidRPr="00066D56">
            <w:rPr>
              <w:b/>
              <w:color w:val="000000" w:themeColor="text1"/>
              <w:sz w:val="22"/>
            </w:rPr>
            <w:t>BİLİMLERİ  ÜNİVERSİTESİ</w:t>
          </w:r>
          <w:proofErr w:type="gramEnd"/>
        </w:p>
      </w:tc>
      <w:tc>
        <w:tcPr>
          <w:tcW w:w="790" w:type="pct"/>
          <w:tcBorders>
            <w:right w:val="single" w:sz="4" w:space="0" w:color="auto"/>
          </w:tcBorders>
          <w:vAlign w:val="center"/>
        </w:tcPr>
        <w:p w:rsidR="00255661" w:rsidRPr="00066D56" w:rsidRDefault="00255661" w:rsidP="00C97485">
          <w:pPr>
            <w:rPr>
              <w:b/>
              <w:color w:val="000000" w:themeColor="text1"/>
              <w:sz w:val="22"/>
            </w:rPr>
          </w:pPr>
          <w:r w:rsidRPr="00066D56">
            <w:rPr>
              <w:b/>
              <w:color w:val="000000" w:themeColor="text1"/>
              <w:sz w:val="22"/>
            </w:rPr>
            <w:t>Doküman No</w:t>
          </w:r>
        </w:p>
      </w:tc>
      <w:tc>
        <w:tcPr>
          <w:tcW w:w="656" w:type="pct"/>
          <w:tcBorders>
            <w:left w:val="single" w:sz="4" w:space="0" w:color="auto"/>
          </w:tcBorders>
          <w:vAlign w:val="center"/>
        </w:tcPr>
        <w:p w:rsidR="00255661" w:rsidRPr="004E5772" w:rsidRDefault="00255661" w:rsidP="003D1939">
          <w:pPr>
            <w:jc w:val="center"/>
            <w:rPr>
              <w:sz w:val="20"/>
            </w:rPr>
          </w:pPr>
          <w:r w:rsidRPr="004E5772">
            <w:rPr>
              <w:sz w:val="20"/>
            </w:rPr>
            <w:t>F01</w:t>
          </w:r>
        </w:p>
      </w:tc>
    </w:tr>
    <w:tr w:rsidR="00255661" w:rsidRPr="00066D56" w:rsidTr="00E62AB3">
      <w:trPr>
        <w:trHeight w:val="367"/>
      </w:trPr>
      <w:tc>
        <w:tcPr>
          <w:tcW w:w="988" w:type="pct"/>
          <w:vMerge/>
          <w:tcBorders>
            <w:right w:val="nil"/>
          </w:tcBorders>
        </w:tcPr>
        <w:p w:rsidR="00255661" w:rsidRPr="00066D56" w:rsidRDefault="00255661" w:rsidP="00C97485">
          <w:pPr>
            <w:pStyle w:val="stbilgi"/>
            <w:rPr>
              <w:b/>
              <w:color w:val="000000" w:themeColor="text1"/>
              <w:sz w:val="22"/>
            </w:rPr>
          </w:pPr>
        </w:p>
      </w:tc>
      <w:tc>
        <w:tcPr>
          <w:tcW w:w="2566" w:type="pct"/>
          <w:gridSpan w:val="2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255661" w:rsidRPr="00066D56" w:rsidRDefault="00255661" w:rsidP="00C97485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2"/>
            </w:rPr>
          </w:pPr>
        </w:p>
      </w:tc>
      <w:tc>
        <w:tcPr>
          <w:tcW w:w="790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255661" w:rsidRPr="00066D56" w:rsidRDefault="00255661" w:rsidP="00C97485">
          <w:pPr>
            <w:tabs>
              <w:tab w:val="center" w:pos="4536"/>
              <w:tab w:val="right" w:pos="9072"/>
            </w:tabs>
            <w:rPr>
              <w:b/>
              <w:color w:val="000000" w:themeColor="text1"/>
              <w:sz w:val="22"/>
            </w:rPr>
          </w:pPr>
          <w:r w:rsidRPr="00066D56">
            <w:rPr>
              <w:b/>
              <w:color w:val="000000" w:themeColor="text1"/>
              <w:sz w:val="22"/>
            </w:rPr>
            <w:t>Yayın Tarihi</w:t>
          </w:r>
        </w:p>
      </w:tc>
      <w:tc>
        <w:tcPr>
          <w:tcW w:w="656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55661" w:rsidRPr="004E5772" w:rsidRDefault="00FF50F8" w:rsidP="003D1939">
          <w:pPr>
            <w:jc w:val="center"/>
            <w:rPr>
              <w:sz w:val="20"/>
            </w:rPr>
          </w:pPr>
          <w:r>
            <w:rPr>
              <w:sz w:val="20"/>
            </w:rPr>
            <w:t>02.01</w:t>
          </w:r>
          <w:r w:rsidR="00255661" w:rsidRPr="004E5772">
            <w:rPr>
              <w:sz w:val="20"/>
            </w:rPr>
            <w:t>.2024</w:t>
          </w:r>
        </w:p>
      </w:tc>
    </w:tr>
    <w:tr w:rsidR="00255661" w:rsidRPr="00066D56" w:rsidTr="00F448DE">
      <w:trPr>
        <w:trHeight w:val="223"/>
      </w:trPr>
      <w:tc>
        <w:tcPr>
          <w:tcW w:w="988" w:type="pct"/>
          <w:vMerge/>
        </w:tcPr>
        <w:p w:rsidR="00255661" w:rsidRPr="00066D56" w:rsidRDefault="00255661" w:rsidP="00C97485">
          <w:pPr>
            <w:pStyle w:val="stbilgi"/>
            <w:rPr>
              <w:b/>
              <w:color w:val="000000" w:themeColor="text1"/>
              <w:sz w:val="22"/>
            </w:rPr>
          </w:pPr>
        </w:p>
      </w:tc>
      <w:tc>
        <w:tcPr>
          <w:tcW w:w="2566" w:type="pct"/>
          <w:gridSpan w:val="2"/>
          <w:vMerge w:val="restart"/>
          <w:tcBorders>
            <w:right w:val="single" w:sz="4" w:space="0" w:color="auto"/>
          </w:tcBorders>
          <w:vAlign w:val="center"/>
        </w:tcPr>
        <w:p w:rsidR="00255661" w:rsidRPr="00066D56" w:rsidRDefault="00255661" w:rsidP="00C97485">
          <w:pPr>
            <w:pStyle w:val="stbilgi"/>
            <w:jc w:val="center"/>
            <w:rPr>
              <w:b/>
              <w:bCs/>
              <w:sz w:val="22"/>
            </w:rPr>
          </w:pPr>
          <w:r w:rsidRPr="00066D56">
            <w:rPr>
              <w:b/>
              <w:bCs/>
              <w:sz w:val="22"/>
              <w:bdr w:val="none" w:sz="0" w:space="0" w:color="auto" w:frame="1"/>
            </w:rPr>
            <w:t xml:space="preserve">TOPLANTI RAPOR FORMU </w:t>
          </w:r>
        </w:p>
      </w:tc>
      <w:tc>
        <w:tcPr>
          <w:tcW w:w="790" w:type="pct"/>
          <w:tcBorders>
            <w:right w:val="single" w:sz="4" w:space="0" w:color="auto"/>
          </w:tcBorders>
          <w:vAlign w:val="center"/>
        </w:tcPr>
        <w:p w:rsidR="00255661" w:rsidRPr="00066D56" w:rsidRDefault="00255661" w:rsidP="00C97485">
          <w:pPr>
            <w:rPr>
              <w:b/>
              <w:color w:val="000000" w:themeColor="text1"/>
              <w:sz w:val="22"/>
            </w:rPr>
          </w:pPr>
          <w:r w:rsidRPr="00066D56">
            <w:rPr>
              <w:b/>
              <w:color w:val="000000" w:themeColor="text1"/>
              <w:sz w:val="22"/>
            </w:rPr>
            <w:t>Revizyon No</w:t>
          </w:r>
        </w:p>
      </w:tc>
      <w:tc>
        <w:tcPr>
          <w:tcW w:w="656" w:type="pct"/>
          <w:tcBorders>
            <w:left w:val="single" w:sz="4" w:space="0" w:color="auto"/>
          </w:tcBorders>
          <w:vAlign w:val="center"/>
        </w:tcPr>
        <w:p w:rsidR="00255661" w:rsidRPr="004E5772" w:rsidRDefault="007B5B8F" w:rsidP="003D1939">
          <w:pPr>
            <w:jc w:val="center"/>
            <w:rPr>
              <w:sz w:val="20"/>
            </w:rPr>
          </w:pPr>
          <w:r>
            <w:rPr>
              <w:sz w:val="20"/>
            </w:rPr>
            <w:t>00</w:t>
          </w:r>
        </w:p>
      </w:tc>
    </w:tr>
    <w:tr w:rsidR="00255661" w:rsidRPr="00066D56" w:rsidTr="00255661">
      <w:trPr>
        <w:trHeight w:val="240"/>
      </w:trPr>
      <w:tc>
        <w:tcPr>
          <w:tcW w:w="988" w:type="pct"/>
          <w:vMerge/>
        </w:tcPr>
        <w:p w:rsidR="00255661" w:rsidRPr="00066D56" w:rsidRDefault="00255661" w:rsidP="00C97485">
          <w:pPr>
            <w:pStyle w:val="stbilgi"/>
            <w:rPr>
              <w:b/>
              <w:color w:val="000000" w:themeColor="text1"/>
              <w:sz w:val="22"/>
            </w:rPr>
          </w:pPr>
        </w:p>
      </w:tc>
      <w:tc>
        <w:tcPr>
          <w:tcW w:w="2566" w:type="pct"/>
          <w:gridSpan w:val="2"/>
          <w:vMerge/>
          <w:tcBorders>
            <w:right w:val="single" w:sz="4" w:space="0" w:color="auto"/>
          </w:tcBorders>
          <w:vAlign w:val="center"/>
        </w:tcPr>
        <w:p w:rsidR="00255661" w:rsidRPr="00066D56" w:rsidRDefault="00255661" w:rsidP="00C97485">
          <w:pPr>
            <w:pStyle w:val="stbilgi"/>
            <w:jc w:val="center"/>
            <w:rPr>
              <w:b/>
              <w:color w:val="000000" w:themeColor="text1"/>
              <w:sz w:val="22"/>
            </w:rPr>
          </w:pPr>
        </w:p>
      </w:tc>
      <w:tc>
        <w:tcPr>
          <w:tcW w:w="790" w:type="pct"/>
          <w:tcBorders>
            <w:right w:val="single" w:sz="4" w:space="0" w:color="auto"/>
          </w:tcBorders>
          <w:vAlign w:val="center"/>
        </w:tcPr>
        <w:p w:rsidR="00255661" w:rsidRPr="00066D56" w:rsidRDefault="00255661" w:rsidP="00C97485">
          <w:pPr>
            <w:pStyle w:val="stbilgi"/>
            <w:rPr>
              <w:b/>
              <w:color w:val="000000" w:themeColor="text1"/>
              <w:sz w:val="22"/>
            </w:rPr>
          </w:pPr>
          <w:r w:rsidRPr="00066D56">
            <w:rPr>
              <w:b/>
              <w:color w:val="000000" w:themeColor="text1"/>
              <w:sz w:val="22"/>
            </w:rPr>
            <w:t>Revizyon Tarih</w:t>
          </w:r>
        </w:p>
      </w:tc>
      <w:tc>
        <w:tcPr>
          <w:tcW w:w="656" w:type="pct"/>
          <w:tcBorders>
            <w:left w:val="single" w:sz="4" w:space="0" w:color="auto"/>
          </w:tcBorders>
          <w:vAlign w:val="center"/>
        </w:tcPr>
        <w:p w:rsidR="00255661" w:rsidRPr="004E5772" w:rsidRDefault="00255661" w:rsidP="003D1939">
          <w:pPr>
            <w:pStyle w:val="stbilgi"/>
            <w:jc w:val="center"/>
            <w:rPr>
              <w:sz w:val="20"/>
            </w:rPr>
          </w:pPr>
          <w:r w:rsidRPr="004E5772">
            <w:rPr>
              <w:sz w:val="20"/>
            </w:rPr>
            <w:t>-</w:t>
          </w:r>
        </w:p>
      </w:tc>
    </w:tr>
    <w:tr w:rsidR="00255661" w:rsidRPr="00066D56" w:rsidTr="003D1939">
      <w:trPr>
        <w:trHeight w:val="367"/>
      </w:trPr>
      <w:tc>
        <w:tcPr>
          <w:tcW w:w="988" w:type="pct"/>
          <w:vMerge/>
        </w:tcPr>
        <w:p w:rsidR="00255661" w:rsidRPr="00066D56" w:rsidRDefault="00255661" w:rsidP="00C97485">
          <w:pPr>
            <w:pStyle w:val="stbilgi"/>
            <w:rPr>
              <w:b/>
              <w:color w:val="000000" w:themeColor="text1"/>
              <w:sz w:val="22"/>
            </w:rPr>
          </w:pPr>
        </w:p>
      </w:tc>
      <w:tc>
        <w:tcPr>
          <w:tcW w:w="4012" w:type="pct"/>
          <w:gridSpan w:val="4"/>
          <w:vAlign w:val="center"/>
        </w:tcPr>
        <w:p w:rsidR="00255661" w:rsidRPr="00066D56" w:rsidRDefault="00C40C0E" w:rsidP="003D1939">
          <w:pPr>
            <w:pStyle w:val="stbilgi"/>
            <w:jc w:val="center"/>
            <w:rPr>
              <w:b/>
              <w:sz w:val="22"/>
            </w:rPr>
          </w:pPr>
          <w:r>
            <w:rPr>
              <w:color w:val="000000" w:themeColor="text1"/>
              <w:sz w:val="22"/>
            </w:rPr>
            <w:t xml:space="preserve">STARATEJİ GELİŞTİRME DAİRE BAŞKANLIĞI </w:t>
          </w:r>
          <w:r w:rsidR="005E0B49">
            <w:rPr>
              <w:color w:val="000000" w:themeColor="text1"/>
              <w:sz w:val="22"/>
            </w:rPr>
            <w:t>BİRİM</w:t>
          </w:r>
          <w:r w:rsidR="005E0B49">
            <w:rPr>
              <w:b/>
              <w:color w:val="000000" w:themeColor="text1"/>
              <w:sz w:val="22"/>
            </w:rPr>
            <w:t xml:space="preserve"> TOPLANTISI</w:t>
          </w:r>
        </w:p>
      </w:tc>
    </w:tr>
    <w:tr w:rsidR="00066D56" w:rsidRPr="00066D56" w:rsidTr="00626DBA">
      <w:trPr>
        <w:trHeight w:val="323"/>
      </w:trPr>
      <w:tc>
        <w:tcPr>
          <w:tcW w:w="988" w:type="pct"/>
          <w:vAlign w:val="center"/>
        </w:tcPr>
        <w:p w:rsidR="00066D56" w:rsidRPr="00066D56" w:rsidRDefault="00066D56" w:rsidP="00066D56">
          <w:pPr>
            <w:pStyle w:val="TmBykHarfBalk"/>
            <w:jc w:val="both"/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</w:pPr>
          <w:r w:rsidRPr="00066D56"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  <w:t>Toplantı Tarihi:</w:t>
          </w:r>
        </w:p>
      </w:tc>
      <w:tc>
        <w:tcPr>
          <w:tcW w:w="4012" w:type="pct"/>
          <w:gridSpan w:val="4"/>
          <w:vAlign w:val="center"/>
        </w:tcPr>
        <w:p w:rsidR="00066D56" w:rsidRPr="00066D56" w:rsidRDefault="00C40C0E" w:rsidP="00066D56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25.06.2025</w:t>
          </w:r>
        </w:p>
      </w:tc>
    </w:tr>
    <w:tr w:rsidR="00066D56" w:rsidRPr="00066D56" w:rsidTr="003D1939">
      <w:trPr>
        <w:trHeight w:val="256"/>
      </w:trPr>
      <w:tc>
        <w:tcPr>
          <w:tcW w:w="988" w:type="pct"/>
          <w:vAlign w:val="center"/>
        </w:tcPr>
        <w:p w:rsidR="00066D56" w:rsidRPr="00066D56" w:rsidRDefault="00066D56" w:rsidP="00066D56">
          <w:pPr>
            <w:pStyle w:val="TmBykHarfBalk"/>
            <w:jc w:val="both"/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</w:pPr>
          <w:r w:rsidRPr="00066D56"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  <w:t>Toplantı Yeri:</w:t>
          </w:r>
        </w:p>
      </w:tc>
      <w:tc>
        <w:tcPr>
          <w:tcW w:w="4012" w:type="pct"/>
          <w:gridSpan w:val="4"/>
          <w:vAlign w:val="center"/>
        </w:tcPr>
        <w:p w:rsidR="00066D56" w:rsidRPr="00066D56" w:rsidRDefault="00C40C0E" w:rsidP="00066D56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Daire Başkanı Odası</w:t>
          </w:r>
        </w:p>
      </w:tc>
    </w:tr>
    <w:tr w:rsidR="00066D56" w:rsidRPr="00066D56" w:rsidTr="003D1939">
      <w:trPr>
        <w:trHeight w:val="275"/>
      </w:trPr>
      <w:tc>
        <w:tcPr>
          <w:tcW w:w="988" w:type="pct"/>
          <w:vAlign w:val="center"/>
        </w:tcPr>
        <w:p w:rsidR="00066D56" w:rsidRPr="00066D56" w:rsidRDefault="00066D56" w:rsidP="00066D56">
          <w:pPr>
            <w:pStyle w:val="TmBykHarfBalk"/>
            <w:jc w:val="both"/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</w:pPr>
          <w:r w:rsidRPr="00066D56"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  <w:t>Toplantı Başkanı:</w:t>
          </w:r>
        </w:p>
      </w:tc>
      <w:tc>
        <w:tcPr>
          <w:tcW w:w="4012" w:type="pct"/>
          <w:gridSpan w:val="4"/>
          <w:vAlign w:val="center"/>
        </w:tcPr>
        <w:p w:rsidR="00066D56" w:rsidRPr="00066D56" w:rsidRDefault="005E0B49" w:rsidP="00066D56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Mehmet TETİK </w:t>
          </w:r>
          <w:r w:rsidR="00C40C0E">
            <w:rPr>
              <w:b/>
              <w:sz w:val="22"/>
            </w:rPr>
            <w:t>Daire Başkanı</w:t>
          </w:r>
        </w:p>
      </w:tc>
    </w:tr>
    <w:tr w:rsidR="00066D56" w:rsidRPr="00066D56" w:rsidTr="003D1939">
      <w:trPr>
        <w:trHeight w:val="264"/>
      </w:trPr>
      <w:tc>
        <w:tcPr>
          <w:tcW w:w="988" w:type="pct"/>
          <w:vAlign w:val="center"/>
        </w:tcPr>
        <w:p w:rsidR="00066D56" w:rsidRPr="00066D56" w:rsidRDefault="00066D56" w:rsidP="00066D56">
          <w:pPr>
            <w:pStyle w:val="TmBykHarfBalk"/>
            <w:jc w:val="both"/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</w:pPr>
          <w:r w:rsidRPr="00066D56"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  <w:t>Raportör:</w:t>
          </w:r>
        </w:p>
      </w:tc>
      <w:tc>
        <w:tcPr>
          <w:tcW w:w="4012" w:type="pct"/>
          <w:gridSpan w:val="4"/>
          <w:vAlign w:val="center"/>
        </w:tcPr>
        <w:p w:rsidR="00066D56" w:rsidRPr="00066D56" w:rsidRDefault="00C40C0E" w:rsidP="00066D56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Halime İMİRCAN</w:t>
          </w:r>
        </w:p>
      </w:tc>
    </w:tr>
    <w:tr w:rsidR="00066D56" w:rsidRPr="00066D56" w:rsidTr="003D1939">
      <w:trPr>
        <w:trHeight w:val="367"/>
      </w:trPr>
      <w:tc>
        <w:tcPr>
          <w:tcW w:w="988" w:type="pct"/>
          <w:vAlign w:val="center"/>
        </w:tcPr>
        <w:p w:rsidR="00066D56" w:rsidRPr="00066D56" w:rsidRDefault="00066D56" w:rsidP="00066D56">
          <w:pPr>
            <w:pStyle w:val="TmBykHarfBalk"/>
            <w:jc w:val="both"/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</w:pPr>
          <w:r w:rsidRPr="00066D56">
            <w:rPr>
              <w:b w:val="0"/>
              <w:caps w:val="0"/>
              <w:noProof/>
              <w:color w:val="000000"/>
              <w:sz w:val="22"/>
              <w:szCs w:val="24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25D0F24" wp14:editId="671A8B2E">
                    <wp:simplePos x="0" y="0"/>
                    <wp:positionH relativeFrom="column">
                      <wp:posOffset>941705</wp:posOffset>
                    </wp:positionH>
                    <wp:positionV relativeFrom="paragraph">
                      <wp:posOffset>17145</wp:posOffset>
                    </wp:positionV>
                    <wp:extent cx="228600" cy="161925"/>
                    <wp:effectExtent l="0" t="0" r="19050" b="28575"/>
                    <wp:wrapNone/>
                    <wp:docPr id="13" name="Dikdörtgen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860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rect w14:anchorId="4367AB6A" id="Dikdörtgen 13" o:spid="_x0000_s1026" style="position:absolute;margin-left:74.15pt;margin-top:1.35pt;width:18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" filled="f" strokecolor="black [3213]"/>
                </w:pict>
              </mc:Fallback>
            </mc:AlternateContent>
          </w:r>
          <w:r w:rsidRPr="00066D56">
            <w:rPr>
              <w:rFonts w:ascii="Times New Roman" w:hAnsi="Times New Roman" w:cs="Times New Roman"/>
              <w:b w:val="0"/>
              <w:caps w:val="0"/>
              <w:color w:val="000000"/>
              <w:sz w:val="22"/>
              <w:szCs w:val="24"/>
              <w:lang w:bidi="ar-SA"/>
            </w:rPr>
            <w:t xml:space="preserve">Kurul:       </w:t>
          </w:r>
        </w:p>
      </w:tc>
      <w:tc>
        <w:tcPr>
          <w:tcW w:w="1283" w:type="pct"/>
          <w:tcBorders>
            <w:right w:val="single" w:sz="4" w:space="0" w:color="auto"/>
          </w:tcBorders>
          <w:vAlign w:val="center"/>
        </w:tcPr>
        <w:p w:rsidR="00066D56" w:rsidRPr="00066D56" w:rsidRDefault="00066D56" w:rsidP="00066D56">
          <w:pPr>
            <w:pStyle w:val="stbilgi"/>
            <w:rPr>
              <w:color w:val="000000" w:themeColor="text1"/>
              <w:sz w:val="22"/>
            </w:rPr>
          </w:pPr>
          <w:r w:rsidRPr="00066D56">
            <w:rPr>
              <w:caps/>
              <w:noProof/>
              <w:color w:val="000000"/>
              <w:sz w:val="22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05A4FE9" wp14:editId="23B85C36">
                    <wp:simplePos x="0" y="0"/>
                    <wp:positionH relativeFrom="column">
                      <wp:posOffset>906780</wp:posOffset>
                    </wp:positionH>
                    <wp:positionV relativeFrom="paragraph">
                      <wp:posOffset>21590</wp:posOffset>
                    </wp:positionV>
                    <wp:extent cx="228600" cy="161925"/>
                    <wp:effectExtent l="0" t="0" r="19050" b="28575"/>
                    <wp:wrapNone/>
                    <wp:docPr id="14" name="Dikdörtgen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860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rect w14:anchorId="7A5BBC07" id="Dikdörtgen 14" o:spid="_x0000_s1026" style="position:absolute;margin-left:71.4pt;margin-top:1.7pt;width:18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" filled="f" strokecolor="black [3213]"/>
                </w:pict>
              </mc:Fallback>
            </mc:AlternateContent>
          </w:r>
          <w:r w:rsidRPr="00066D56">
            <w:rPr>
              <w:color w:val="000000" w:themeColor="text1"/>
              <w:sz w:val="22"/>
            </w:rPr>
            <w:t>Komisyon:</w:t>
          </w:r>
        </w:p>
      </w:tc>
      <w:tc>
        <w:tcPr>
          <w:tcW w:w="1283" w:type="pct"/>
          <w:tcBorders>
            <w:right w:val="single" w:sz="4" w:space="0" w:color="auto"/>
          </w:tcBorders>
          <w:vAlign w:val="center"/>
        </w:tcPr>
        <w:p w:rsidR="00066D56" w:rsidRPr="00066D56" w:rsidRDefault="00066D56" w:rsidP="00066D56">
          <w:pPr>
            <w:pStyle w:val="stbilgi"/>
            <w:rPr>
              <w:color w:val="000000" w:themeColor="text1"/>
              <w:sz w:val="22"/>
            </w:rPr>
          </w:pPr>
          <w:r w:rsidRPr="00066D56">
            <w:rPr>
              <w:caps/>
              <w:noProof/>
              <w:color w:val="000000"/>
              <w:sz w:val="22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2B650CB" wp14:editId="5746676B">
                    <wp:simplePos x="0" y="0"/>
                    <wp:positionH relativeFrom="column">
                      <wp:posOffset>1014095</wp:posOffset>
                    </wp:positionH>
                    <wp:positionV relativeFrom="paragraph">
                      <wp:posOffset>-635</wp:posOffset>
                    </wp:positionV>
                    <wp:extent cx="228600" cy="161925"/>
                    <wp:effectExtent l="0" t="0" r="19050" b="28575"/>
                    <wp:wrapNone/>
                    <wp:docPr id="15" name="Dikdörtgen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860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40C0E" w:rsidRDefault="00C40C0E" w:rsidP="00C40C0E">
                                <w:pPr>
                                  <w:jc w:val="center"/>
                                </w:pPr>
                                <w:r>
                                  <w:t>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Dikdörtgen 15" o:spid="_x0000_s1026" style="position:absolute;margin-left:79.85pt;margin-top:-.05pt;width:18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" filled="f" strokecolor="black [3213]">
                    <v:textbox>
                      <w:txbxContent>
                        <w:p w:rsidR="00C40C0E" w:rsidRDefault="00C40C0E" w:rsidP="00C40C0E">
                          <w:pPr>
                            <w:jc w:val="center"/>
                          </w:pPr>
                          <w:r>
                            <w:t>XX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066D56">
            <w:rPr>
              <w:color w:val="000000" w:themeColor="text1"/>
              <w:sz w:val="22"/>
            </w:rPr>
            <w:t>İç Paydaş</w:t>
          </w:r>
        </w:p>
      </w:tc>
      <w:tc>
        <w:tcPr>
          <w:tcW w:w="790" w:type="pct"/>
          <w:tcBorders>
            <w:right w:val="single" w:sz="4" w:space="0" w:color="auto"/>
          </w:tcBorders>
          <w:vAlign w:val="center"/>
        </w:tcPr>
        <w:p w:rsidR="00066D56" w:rsidRPr="00066D56" w:rsidRDefault="00066D56" w:rsidP="00066D56">
          <w:pPr>
            <w:pStyle w:val="stbilgi"/>
            <w:rPr>
              <w:color w:val="000000" w:themeColor="text1"/>
              <w:sz w:val="22"/>
            </w:rPr>
          </w:pPr>
          <w:r w:rsidRPr="00066D56">
            <w:rPr>
              <w:caps/>
              <w:noProof/>
              <w:color w:val="000000"/>
              <w:sz w:val="22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42FA4E76" wp14:editId="17A0CF80">
                    <wp:simplePos x="0" y="0"/>
                    <wp:positionH relativeFrom="column">
                      <wp:posOffset>734695</wp:posOffset>
                    </wp:positionH>
                    <wp:positionV relativeFrom="paragraph">
                      <wp:posOffset>3810</wp:posOffset>
                    </wp:positionV>
                    <wp:extent cx="228600" cy="161925"/>
                    <wp:effectExtent l="0" t="0" r="19050" b="28575"/>
                    <wp:wrapNone/>
                    <wp:docPr id="16" name="Dikdörtgen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860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rect w14:anchorId="3A1F35F5" id="Dikdörtgen 16" o:spid="_x0000_s1026" style="position:absolute;margin-left:57.85pt;margin-top:.3pt;width:18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" filled="f" strokecolor="black [3213]"/>
                </w:pict>
              </mc:Fallback>
            </mc:AlternateContent>
          </w:r>
          <w:r w:rsidRPr="00066D56">
            <w:rPr>
              <w:color w:val="000000" w:themeColor="text1"/>
              <w:sz w:val="22"/>
            </w:rPr>
            <w:t>Dış Paydaş</w:t>
          </w:r>
        </w:p>
      </w:tc>
      <w:tc>
        <w:tcPr>
          <w:tcW w:w="656" w:type="pct"/>
          <w:tcBorders>
            <w:left w:val="single" w:sz="4" w:space="0" w:color="auto"/>
          </w:tcBorders>
          <w:vAlign w:val="center"/>
        </w:tcPr>
        <w:p w:rsidR="00066D56" w:rsidRPr="00066D56" w:rsidRDefault="00066D56" w:rsidP="00066D56">
          <w:pPr>
            <w:pStyle w:val="stbilgi"/>
            <w:rPr>
              <w:sz w:val="22"/>
            </w:rPr>
          </w:pPr>
          <w:r w:rsidRPr="00066D56">
            <w:rPr>
              <w:caps/>
              <w:noProof/>
              <w:color w:val="000000"/>
              <w:sz w:val="22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0F4511AF" wp14:editId="67C4122E">
                    <wp:simplePos x="0" y="0"/>
                    <wp:positionH relativeFrom="column">
                      <wp:posOffset>441960</wp:posOffset>
                    </wp:positionH>
                    <wp:positionV relativeFrom="paragraph">
                      <wp:posOffset>11430</wp:posOffset>
                    </wp:positionV>
                    <wp:extent cx="228600" cy="161925"/>
                    <wp:effectExtent l="0" t="0" r="19050" b="28575"/>
                    <wp:wrapNone/>
                    <wp:docPr id="17" name="Dikdörtgen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8600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rect w14:anchorId="206C1237" id="Dikdörtgen 17" o:spid="_x0000_s1026" style="position:absolute;margin-left:34.8pt;margin-top:.9pt;width:18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" filled="f" strokecolor="black [3213]"/>
                </w:pict>
              </mc:Fallback>
            </mc:AlternateContent>
          </w:r>
          <w:r w:rsidRPr="00066D56">
            <w:rPr>
              <w:sz w:val="22"/>
            </w:rPr>
            <w:t>Diğer</w:t>
          </w:r>
        </w:p>
      </w:tc>
    </w:tr>
  </w:tbl>
  <w:p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ADD13B6"/>
    <w:multiLevelType w:val="hybridMultilevel"/>
    <w:tmpl w:val="043CE6F6"/>
    <w:lvl w:ilvl="0" w:tplc="C7BE40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B92C55"/>
    <w:multiLevelType w:val="hybridMultilevel"/>
    <w:tmpl w:val="477CE2B0"/>
    <w:lvl w:ilvl="0" w:tplc="3932A3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0323F"/>
    <w:rsid w:val="00014946"/>
    <w:rsid w:val="00027A5A"/>
    <w:rsid w:val="00031C50"/>
    <w:rsid w:val="00033092"/>
    <w:rsid w:val="000501CD"/>
    <w:rsid w:val="0005039E"/>
    <w:rsid w:val="00056019"/>
    <w:rsid w:val="00063804"/>
    <w:rsid w:val="00066D56"/>
    <w:rsid w:val="000745F2"/>
    <w:rsid w:val="000B4760"/>
    <w:rsid w:val="000B6C0B"/>
    <w:rsid w:val="000C120A"/>
    <w:rsid w:val="000E70B8"/>
    <w:rsid w:val="000F2E46"/>
    <w:rsid w:val="00102FF8"/>
    <w:rsid w:val="00122BD0"/>
    <w:rsid w:val="00136F72"/>
    <w:rsid w:val="001402FA"/>
    <w:rsid w:val="00140A46"/>
    <w:rsid w:val="00140A80"/>
    <w:rsid w:val="001466B1"/>
    <w:rsid w:val="00147587"/>
    <w:rsid w:val="0018365D"/>
    <w:rsid w:val="00195884"/>
    <w:rsid w:val="001B0687"/>
    <w:rsid w:val="001C2210"/>
    <w:rsid w:val="001C3EE0"/>
    <w:rsid w:val="001D1905"/>
    <w:rsid w:val="001D60BD"/>
    <w:rsid w:val="001F6E2A"/>
    <w:rsid w:val="00200D4A"/>
    <w:rsid w:val="00220076"/>
    <w:rsid w:val="002327C3"/>
    <w:rsid w:val="002364B8"/>
    <w:rsid w:val="002468E6"/>
    <w:rsid w:val="00255661"/>
    <w:rsid w:val="0027712E"/>
    <w:rsid w:val="00280D2E"/>
    <w:rsid w:val="002B40CD"/>
    <w:rsid w:val="002B603F"/>
    <w:rsid w:val="002D0158"/>
    <w:rsid w:val="0031408C"/>
    <w:rsid w:val="00335D11"/>
    <w:rsid w:val="00352FB8"/>
    <w:rsid w:val="003543D8"/>
    <w:rsid w:val="003708F2"/>
    <w:rsid w:val="00373B02"/>
    <w:rsid w:val="003940D9"/>
    <w:rsid w:val="003968A6"/>
    <w:rsid w:val="003B1A51"/>
    <w:rsid w:val="003D1939"/>
    <w:rsid w:val="003D4DCD"/>
    <w:rsid w:val="00407C7A"/>
    <w:rsid w:val="00453602"/>
    <w:rsid w:val="004539FD"/>
    <w:rsid w:val="00471622"/>
    <w:rsid w:val="00477F05"/>
    <w:rsid w:val="00484699"/>
    <w:rsid w:val="004A174E"/>
    <w:rsid w:val="004A46AC"/>
    <w:rsid w:val="004C02E0"/>
    <w:rsid w:val="004E1B65"/>
    <w:rsid w:val="004E2EF5"/>
    <w:rsid w:val="004E5772"/>
    <w:rsid w:val="004E7BB3"/>
    <w:rsid w:val="004F0E25"/>
    <w:rsid w:val="0051092E"/>
    <w:rsid w:val="00526ACE"/>
    <w:rsid w:val="00531096"/>
    <w:rsid w:val="0053385B"/>
    <w:rsid w:val="00536474"/>
    <w:rsid w:val="00537666"/>
    <w:rsid w:val="005501EA"/>
    <w:rsid w:val="005C3A44"/>
    <w:rsid w:val="005C47C3"/>
    <w:rsid w:val="005C5A19"/>
    <w:rsid w:val="005C6662"/>
    <w:rsid w:val="005D6C52"/>
    <w:rsid w:val="005E0B49"/>
    <w:rsid w:val="005E16AC"/>
    <w:rsid w:val="005E699E"/>
    <w:rsid w:val="006010A2"/>
    <w:rsid w:val="006155F7"/>
    <w:rsid w:val="00621C96"/>
    <w:rsid w:val="00626DBA"/>
    <w:rsid w:val="00627461"/>
    <w:rsid w:val="00646716"/>
    <w:rsid w:val="00652E28"/>
    <w:rsid w:val="00656BFE"/>
    <w:rsid w:val="00674058"/>
    <w:rsid w:val="006826C7"/>
    <w:rsid w:val="00691343"/>
    <w:rsid w:val="006931C2"/>
    <w:rsid w:val="00695362"/>
    <w:rsid w:val="006B0B3C"/>
    <w:rsid w:val="006B1C9B"/>
    <w:rsid w:val="006D28EB"/>
    <w:rsid w:val="006E0A17"/>
    <w:rsid w:val="006E56C8"/>
    <w:rsid w:val="006F78F3"/>
    <w:rsid w:val="00703F65"/>
    <w:rsid w:val="00744F9C"/>
    <w:rsid w:val="00760656"/>
    <w:rsid w:val="007628D1"/>
    <w:rsid w:val="00763D03"/>
    <w:rsid w:val="00766471"/>
    <w:rsid w:val="0079375F"/>
    <w:rsid w:val="007A5854"/>
    <w:rsid w:val="007B5B8F"/>
    <w:rsid w:val="007B5FB0"/>
    <w:rsid w:val="007B7337"/>
    <w:rsid w:val="007C423F"/>
    <w:rsid w:val="007F508C"/>
    <w:rsid w:val="007F5FC5"/>
    <w:rsid w:val="007F6B6E"/>
    <w:rsid w:val="007F6DCA"/>
    <w:rsid w:val="008020F4"/>
    <w:rsid w:val="00805BA4"/>
    <w:rsid w:val="00806C9C"/>
    <w:rsid w:val="00810963"/>
    <w:rsid w:val="008300A8"/>
    <w:rsid w:val="008303E3"/>
    <w:rsid w:val="008321E3"/>
    <w:rsid w:val="00844489"/>
    <w:rsid w:val="00861E82"/>
    <w:rsid w:val="00862E2C"/>
    <w:rsid w:val="00863626"/>
    <w:rsid w:val="00875394"/>
    <w:rsid w:val="00877378"/>
    <w:rsid w:val="0089031E"/>
    <w:rsid w:val="008A3DA0"/>
    <w:rsid w:val="008A5468"/>
    <w:rsid w:val="008B0D50"/>
    <w:rsid w:val="008B202D"/>
    <w:rsid w:val="008B613D"/>
    <w:rsid w:val="008C3FBE"/>
    <w:rsid w:val="008D7521"/>
    <w:rsid w:val="008F5EE6"/>
    <w:rsid w:val="00901BBD"/>
    <w:rsid w:val="00927E56"/>
    <w:rsid w:val="009307A5"/>
    <w:rsid w:val="00940D32"/>
    <w:rsid w:val="009436EB"/>
    <w:rsid w:val="00977ADA"/>
    <w:rsid w:val="0099075C"/>
    <w:rsid w:val="00990C5A"/>
    <w:rsid w:val="009A48E0"/>
    <w:rsid w:val="009C04EA"/>
    <w:rsid w:val="009D2D17"/>
    <w:rsid w:val="009F6864"/>
    <w:rsid w:val="00A00258"/>
    <w:rsid w:val="00A03B98"/>
    <w:rsid w:val="00A045CC"/>
    <w:rsid w:val="00A264C6"/>
    <w:rsid w:val="00A345EF"/>
    <w:rsid w:val="00A362CC"/>
    <w:rsid w:val="00A4231A"/>
    <w:rsid w:val="00A77971"/>
    <w:rsid w:val="00A86BA3"/>
    <w:rsid w:val="00A942C2"/>
    <w:rsid w:val="00AA7474"/>
    <w:rsid w:val="00AC1A93"/>
    <w:rsid w:val="00AC1E82"/>
    <w:rsid w:val="00AD0E21"/>
    <w:rsid w:val="00AD1B7D"/>
    <w:rsid w:val="00AD74CF"/>
    <w:rsid w:val="00AF2E4D"/>
    <w:rsid w:val="00B03286"/>
    <w:rsid w:val="00B3398C"/>
    <w:rsid w:val="00B349AD"/>
    <w:rsid w:val="00B4058A"/>
    <w:rsid w:val="00B41B05"/>
    <w:rsid w:val="00B426D6"/>
    <w:rsid w:val="00B44825"/>
    <w:rsid w:val="00B61EAD"/>
    <w:rsid w:val="00B726B6"/>
    <w:rsid w:val="00B72857"/>
    <w:rsid w:val="00B869B3"/>
    <w:rsid w:val="00B95998"/>
    <w:rsid w:val="00BB5F3F"/>
    <w:rsid w:val="00BC3245"/>
    <w:rsid w:val="00BD080D"/>
    <w:rsid w:val="00BD449D"/>
    <w:rsid w:val="00BD66DB"/>
    <w:rsid w:val="00BD7DD9"/>
    <w:rsid w:val="00BF0365"/>
    <w:rsid w:val="00BF6F05"/>
    <w:rsid w:val="00C120F1"/>
    <w:rsid w:val="00C31A0D"/>
    <w:rsid w:val="00C40C0E"/>
    <w:rsid w:val="00C505EB"/>
    <w:rsid w:val="00C64FDA"/>
    <w:rsid w:val="00C66735"/>
    <w:rsid w:val="00C7059F"/>
    <w:rsid w:val="00C92177"/>
    <w:rsid w:val="00C95943"/>
    <w:rsid w:val="00C97485"/>
    <w:rsid w:val="00C97C5D"/>
    <w:rsid w:val="00CE7EFE"/>
    <w:rsid w:val="00D07049"/>
    <w:rsid w:val="00D14EA0"/>
    <w:rsid w:val="00D305B5"/>
    <w:rsid w:val="00D40D02"/>
    <w:rsid w:val="00D42B49"/>
    <w:rsid w:val="00D44EE2"/>
    <w:rsid w:val="00D460B6"/>
    <w:rsid w:val="00D62E1B"/>
    <w:rsid w:val="00D71321"/>
    <w:rsid w:val="00D74A6C"/>
    <w:rsid w:val="00D94759"/>
    <w:rsid w:val="00DD6066"/>
    <w:rsid w:val="00DE61A7"/>
    <w:rsid w:val="00E0638B"/>
    <w:rsid w:val="00E12C9D"/>
    <w:rsid w:val="00E12F2B"/>
    <w:rsid w:val="00E153E3"/>
    <w:rsid w:val="00E27B31"/>
    <w:rsid w:val="00E62AB3"/>
    <w:rsid w:val="00E66EFA"/>
    <w:rsid w:val="00E81AF1"/>
    <w:rsid w:val="00EA567A"/>
    <w:rsid w:val="00EA6978"/>
    <w:rsid w:val="00ED044D"/>
    <w:rsid w:val="00ED59FA"/>
    <w:rsid w:val="00EE04DE"/>
    <w:rsid w:val="00F04FB8"/>
    <w:rsid w:val="00F23808"/>
    <w:rsid w:val="00F23BBC"/>
    <w:rsid w:val="00F25868"/>
    <w:rsid w:val="00F36C59"/>
    <w:rsid w:val="00F420EE"/>
    <w:rsid w:val="00F448DE"/>
    <w:rsid w:val="00F75D6C"/>
    <w:rsid w:val="00F962DE"/>
    <w:rsid w:val="00FB00D7"/>
    <w:rsid w:val="00FB277A"/>
    <w:rsid w:val="00FB33D2"/>
    <w:rsid w:val="00FB5DD4"/>
    <w:rsid w:val="00FC309F"/>
    <w:rsid w:val="00FF1840"/>
    <w:rsid w:val="00FF4FF9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uiPriority w:val="39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A00258"/>
    <w:rPr>
      <w:sz w:val="24"/>
      <w:szCs w:val="24"/>
    </w:rPr>
  </w:style>
  <w:style w:type="paragraph" w:customStyle="1" w:styleId="TmBykHarfBalk">
    <w:name w:val="Tümü Büyük Harf Başlık"/>
    <w:basedOn w:val="Normal"/>
    <w:rsid w:val="00352FB8"/>
    <w:rPr>
      <w:rFonts w:ascii="Tahoma" w:hAnsi="Tahoma" w:cs="Tahoma"/>
      <w:b/>
      <w:caps/>
      <w:color w:val="808080"/>
      <w:spacing w:val="4"/>
      <w:sz w:val="14"/>
      <w:szCs w:val="14"/>
      <w:lang w:bidi="tr-TR"/>
    </w:rPr>
  </w:style>
  <w:style w:type="paragraph" w:styleId="AltKonuBal">
    <w:name w:val="Subtitle"/>
    <w:basedOn w:val="Normal"/>
    <w:next w:val="Normal"/>
    <w:link w:val="AltKonuBalChar"/>
    <w:qFormat/>
    <w:rsid w:val="00352FB8"/>
    <w:pPr>
      <w:spacing w:after="60"/>
      <w:jc w:val="center"/>
      <w:outlineLvl w:val="1"/>
    </w:pPr>
    <w:rPr>
      <w:rFonts w:ascii="Calibri Light" w:hAnsi="Calibri Light"/>
      <w:spacing w:val="4"/>
    </w:rPr>
  </w:style>
  <w:style w:type="character" w:customStyle="1" w:styleId="AltKonuBalChar">
    <w:name w:val="Alt Konu Başlığı Char"/>
    <w:basedOn w:val="VarsaylanParagrafYazTipi"/>
    <w:link w:val="AltKonuBal"/>
    <w:rsid w:val="00352FB8"/>
    <w:rPr>
      <w:rFonts w:ascii="Calibri Light" w:hAnsi="Calibri Light"/>
      <w:spacing w:val="4"/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8B61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61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D4D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BD66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uiPriority w:val="39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A00258"/>
    <w:rPr>
      <w:sz w:val="24"/>
      <w:szCs w:val="24"/>
    </w:rPr>
  </w:style>
  <w:style w:type="paragraph" w:customStyle="1" w:styleId="TmBykHarfBalk">
    <w:name w:val="Tümü Büyük Harf Başlık"/>
    <w:basedOn w:val="Normal"/>
    <w:rsid w:val="00352FB8"/>
    <w:rPr>
      <w:rFonts w:ascii="Tahoma" w:hAnsi="Tahoma" w:cs="Tahoma"/>
      <w:b/>
      <w:caps/>
      <w:color w:val="808080"/>
      <w:spacing w:val="4"/>
      <w:sz w:val="14"/>
      <w:szCs w:val="14"/>
      <w:lang w:bidi="tr-TR"/>
    </w:rPr>
  </w:style>
  <w:style w:type="paragraph" w:styleId="AltKonuBal">
    <w:name w:val="Subtitle"/>
    <w:basedOn w:val="Normal"/>
    <w:next w:val="Normal"/>
    <w:link w:val="AltKonuBalChar"/>
    <w:qFormat/>
    <w:rsid w:val="00352FB8"/>
    <w:pPr>
      <w:spacing w:after="60"/>
      <w:jc w:val="center"/>
      <w:outlineLvl w:val="1"/>
    </w:pPr>
    <w:rPr>
      <w:rFonts w:ascii="Calibri Light" w:hAnsi="Calibri Light"/>
      <w:spacing w:val="4"/>
    </w:rPr>
  </w:style>
  <w:style w:type="character" w:customStyle="1" w:styleId="AltKonuBalChar">
    <w:name w:val="Alt Konu Başlığı Char"/>
    <w:basedOn w:val="VarsaylanParagrafYazTipi"/>
    <w:link w:val="AltKonuBal"/>
    <w:rsid w:val="00352FB8"/>
    <w:rPr>
      <w:rFonts w:ascii="Calibri Light" w:hAnsi="Calibri Light"/>
      <w:spacing w:val="4"/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8B61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61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D4D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BD6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91B76-15C0-422F-A416-63874A6D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subject/>
  <dc:creator>*</dc:creator>
  <cp:keywords/>
  <dc:description/>
  <cp:lastModifiedBy>CANER</cp:lastModifiedBy>
  <cp:revision>2</cp:revision>
  <cp:lastPrinted>2024-10-23T10:37:00Z</cp:lastPrinted>
  <dcterms:created xsi:type="dcterms:W3CDTF">2025-02-11T13:48:00Z</dcterms:created>
  <dcterms:modified xsi:type="dcterms:W3CDTF">2025-06-25T13:02:00Z</dcterms:modified>
</cp:coreProperties>
</file>